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5" w:rsidRPr="006D259D" w:rsidRDefault="00EC21D5" w:rsidP="006D259D">
      <w:pPr>
        <w:pStyle w:val="NoSpacing"/>
        <w:jc w:val="center"/>
        <w:rPr>
          <w:rFonts w:ascii="Nikosh" w:hAnsi="Nikosh" w:cs="Nikosh"/>
          <w:b/>
          <w:sz w:val="28"/>
          <w:szCs w:val="28"/>
        </w:rPr>
      </w:pPr>
      <w:r w:rsidRPr="006D259D">
        <w:rPr>
          <w:rFonts w:ascii="Nikosh" w:hAnsi="Nikosh" w:cs="Nikosh"/>
          <w:b/>
          <w:sz w:val="28"/>
          <w:szCs w:val="28"/>
        </w:rPr>
        <w:t xml:space="preserve">তুলা উন্নয়ন </w:t>
      </w:r>
      <w:r w:rsidR="006D259D" w:rsidRPr="006D259D">
        <w:rPr>
          <w:rFonts w:ascii="Nikosh" w:hAnsi="Nikosh" w:cs="Nikosh"/>
          <w:b/>
          <w:sz w:val="28"/>
          <w:szCs w:val="28"/>
        </w:rPr>
        <w:t>বোর্ডের সম্প্রসারিত তুলা চাষ প্রকল্প (ফেজ-১)</w:t>
      </w:r>
      <w:r w:rsidR="00180FCF">
        <w:rPr>
          <w:rFonts w:ascii="Nikosh" w:hAnsi="Nikosh" w:cs="Nikosh"/>
          <w:b/>
          <w:sz w:val="28"/>
          <w:szCs w:val="28"/>
        </w:rPr>
        <w:t xml:space="preserve"> (২য় সংশোধিত)</w:t>
      </w:r>
      <w:r w:rsidR="006D259D" w:rsidRPr="006D259D">
        <w:rPr>
          <w:rFonts w:ascii="Nikosh" w:hAnsi="Nikosh" w:cs="Nikosh"/>
          <w:b/>
          <w:sz w:val="28"/>
          <w:szCs w:val="28"/>
        </w:rPr>
        <w:t xml:space="preserve"> এর </w:t>
      </w:r>
      <w:r w:rsidRPr="006D259D">
        <w:rPr>
          <w:rFonts w:ascii="Nikosh" w:hAnsi="Nikosh" w:cs="Nikosh"/>
          <w:b/>
          <w:sz w:val="28"/>
          <w:szCs w:val="28"/>
        </w:rPr>
        <w:t>অর্থায়নে প্রশিক্ষনে অংশ গ্রহনের নিমিত্তে ৩০ (ত্রিশ</w:t>
      </w:r>
      <w:r w:rsidR="006D259D">
        <w:rPr>
          <w:rFonts w:ascii="Nikosh" w:hAnsi="Nikosh" w:cs="Nikosh"/>
          <w:b/>
          <w:sz w:val="28"/>
          <w:szCs w:val="28"/>
        </w:rPr>
        <w:t>)</w:t>
      </w:r>
      <w:r w:rsidRPr="006D259D">
        <w:rPr>
          <w:rFonts w:ascii="Nikosh" w:hAnsi="Nikosh" w:cs="Nikosh"/>
          <w:b/>
          <w:sz w:val="28"/>
          <w:szCs w:val="28"/>
        </w:rPr>
        <w:t>জন</w:t>
      </w:r>
      <w:r w:rsidR="006D259D" w:rsidRPr="006D259D">
        <w:rPr>
          <w:rFonts w:ascii="Nikosh" w:hAnsi="Nikosh" w:cs="Nikosh"/>
          <w:b/>
          <w:sz w:val="28"/>
          <w:szCs w:val="28"/>
        </w:rPr>
        <w:t xml:space="preserve"> কর্মকর্তাদের </w:t>
      </w:r>
      <w:r w:rsidRPr="006D259D">
        <w:rPr>
          <w:rFonts w:ascii="Nikosh" w:hAnsi="Nikosh" w:cs="Nikosh"/>
          <w:b/>
          <w:sz w:val="28"/>
          <w:szCs w:val="28"/>
        </w:rPr>
        <w:t>নামের তালিকা (জেষ্ঠ্যতার ক্রমানুসারে নয়):</w:t>
      </w:r>
    </w:p>
    <w:p w:rsidR="00C04A93" w:rsidRPr="00C04A93" w:rsidRDefault="00C04A93" w:rsidP="00C04A93">
      <w:pPr>
        <w:pStyle w:val="NoSpacing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EC21D5" w:rsidRPr="00D83E56" w:rsidRDefault="00EC21D5" w:rsidP="00EC21D5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r w:rsidRPr="00D83E56">
        <w:rPr>
          <w:rFonts w:ascii="Nikosh" w:hAnsi="Nikosh" w:cs="Nikosh"/>
          <w:color w:val="000000" w:themeColor="text1"/>
          <w:sz w:val="28"/>
          <w:szCs w:val="28"/>
        </w:rPr>
        <w:t>প্রশিক্ষণের স্থান</w:t>
      </w:r>
      <w:r w:rsidRPr="00D83E56">
        <w:rPr>
          <w:rFonts w:ascii="SutonnyOMJ" w:hAnsi="SutonnyOMJ" w:cs="SutonnyOMJ"/>
          <w:color w:val="000000" w:themeColor="text1"/>
          <w:sz w:val="28"/>
          <w:szCs w:val="28"/>
        </w:rPr>
        <w:t xml:space="preserve">: </w:t>
      </w:r>
      <w:r w:rsidRPr="00D83E56">
        <w:rPr>
          <w:rFonts w:ascii="Nikosh" w:hAnsi="Nikosh" w:cs="Nikosh" w:hint="cs"/>
          <w:sz w:val="28"/>
          <w:szCs w:val="28"/>
        </w:rPr>
        <w:t>তুলা</w:t>
      </w:r>
      <w:r w:rsidRPr="00D83E56">
        <w:rPr>
          <w:rFonts w:ascii="Nikosh" w:hAnsi="Nikosh" w:cs="Nikosh"/>
          <w:sz w:val="28"/>
          <w:szCs w:val="28"/>
        </w:rPr>
        <w:t xml:space="preserve"> </w:t>
      </w:r>
      <w:r w:rsidRPr="00D83E56">
        <w:rPr>
          <w:rFonts w:ascii="Nikosh" w:hAnsi="Nikosh" w:cs="Nikosh" w:hint="cs"/>
          <w:sz w:val="28"/>
          <w:szCs w:val="28"/>
        </w:rPr>
        <w:t>উন্নয়ন</w:t>
      </w:r>
      <w:r w:rsidRPr="00D83E56">
        <w:rPr>
          <w:rFonts w:ascii="Nikosh" w:hAnsi="Nikosh" w:cs="Nikosh"/>
          <w:sz w:val="28"/>
          <w:szCs w:val="28"/>
        </w:rPr>
        <w:t xml:space="preserve"> </w:t>
      </w:r>
      <w:r w:rsidRPr="00D83E56">
        <w:rPr>
          <w:rFonts w:ascii="Nikosh" w:hAnsi="Nikosh" w:cs="Nikosh" w:hint="cs"/>
          <w:sz w:val="28"/>
          <w:szCs w:val="28"/>
        </w:rPr>
        <w:t>বোর্ড</w:t>
      </w:r>
      <w:r w:rsidRPr="00D83E56">
        <w:rPr>
          <w:rFonts w:ascii="Nikosh" w:hAnsi="Nikosh" w:cs="Nikosh"/>
          <w:sz w:val="28"/>
          <w:szCs w:val="28"/>
        </w:rPr>
        <w:t xml:space="preserve">, </w:t>
      </w:r>
      <w:r w:rsidRPr="00D83E56">
        <w:rPr>
          <w:rFonts w:ascii="Nikosh" w:hAnsi="Nikosh" w:cs="Nikosh" w:hint="cs"/>
          <w:sz w:val="28"/>
          <w:szCs w:val="28"/>
        </w:rPr>
        <w:t>সদর</w:t>
      </w:r>
      <w:r w:rsidRPr="00D83E56">
        <w:rPr>
          <w:rFonts w:ascii="Nikosh" w:hAnsi="Nikosh" w:cs="Nikosh"/>
          <w:sz w:val="28"/>
          <w:szCs w:val="28"/>
        </w:rPr>
        <w:t xml:space="preserve"> </w:t>
      </w:r>
      <w:r w:rsidRPr="00D83E56">
        <w:rPr>
          <w:rFonts w:ascii="Nikosh" w:hAnsi="Nikosh" w:cs="Nikosh" w:hint="cs"/>
          <w:sz w:val="28"/>
          <w:szCs w:val="28"/>
        </w:rPr>
        <w:t>দপ্তর</w:t>
      </w:r>
      <w:r w:rsidRPr="00D83E56">
        <w:rPr>
          <w:rFonts w:ascii="Nikosh" w:hAnsi="Nikosh" w:cs="Nikosh"/>
          <w:sz w:val="28"/>
          <w:szCs w:val="28"/>
        </w:rPr>
        <w:t xml:space="preserve">, </w:t>
      </w:r>
      <w:r w:rsidRPr="00D83E56">
        <w:rPr>
          <w:rFonts w:ascii="Nikosh" w:hAnsi="Nikosh" w:cs="Nikosh" w:hint="cs"/>
          <w:sz w:val="28"/>
          <w:szCs w:val="28"/>
        </w:rPr>
        <w:t>খামারবাড়ি</w:t>
      </w:r>
      <w:r w:rsidRPr="00D83E56">
        <w:rPr>
          <w:rFonts w:ascii="Nikosh" w:hAnsi="Nikosh" w:cs="Nikosh"/>
          <w:sz w:val="28"/>
          <w:szCs w:val="28"/>
        </w:rPr>
        <w:t xml:space="preserve">, </w:t>
      </w:r>
      <w:r w:rsidRPr="00D83E56">
        <w:rPr>
          <w:rFonts w:ascii="Nikosh" w:hAnsi="Nikosh" w:cs="Nikosh" w:hint="cs"/>
          <w:sz w:val="28"/>
          <w:szCs w:val="28"/>
        </w:rPr>
        <w:t>ঢাকা।</w:t>
      </w:r>
      <w:r w:rsidR="00A363FA">
        <w:rPr>
          <w:rFonts w:ascii="Nikosh" w:hAnsi="Nikosh" w:cs="Nikosh"/>
          <w:sz w:val="28"/>
          <w:szCs w:val="28"/>
        </w:rPr>
        <w:t xml:space="preserve">         </w:t>
      </w:r>
      <w:r w:rsidRPr="00D83E56">
        <w:rPr>
          <w:rFonts w:ascii="Nikosh" w:hAnsi="Nikosh" w:cs="Nikosh"/>
          <w:color w:val="000000" w:themeColor="text1"/>
          <w:sz w:val="28"/>
          <w:szCs w:val="28"/>
        </w:rPr>
        <w:t>তারিখ:</w:t>
      </w:r>
      <w:r w:rsidR="00180FCF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583A7A">
        <w:rPr>
          <w:rFonts w:ascii="Nikosh" w:hAnsi="Nikosh" w:cs="Nikosh"/>
          <w:color w:val="000000" w:themeColor="text1"/>
          <w:sz w:val="28"/>
          <w:szCs w:val="28"/>
        </w:rPr>
        <w:t>১২</w:t>
      </w:r>
      <w:r w:rsidRPr="00D83E56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0E70CF">
        <w:rPr>
          <w:rFonts w:ascii="Nikosh" w:hAnsi="Nikosh" w:cs="Nikosh"/>
          <w:color w:val="000000" w:themeColor="text1"/>
          <w:sz w:val="28"/>
          <w:szCs w:val="28"/>
        </w:rPr>
        <w:t>-</w:t>
      </w:r>
      <w:r w:rsidR="00583A7A">
        <w:rPr>
          <w:rFonts w:ascii="Nikosh" w:hAnsi="Nikosh" w:cs="Nikosh"/>
          <w:color w:val="000000" w:themeColor="text1"/>
          <w:sz w:val="28"/>
          <w:szCs w:val="28"/>
        </w:rPr>
        <w:t>১৬</w:t>
      </w:r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A363FA">
        <w:rPr>
          <w:rFonts w:ascii="Nikosh" w:hAnsi="Nikosh" w:cs="Nikosh"/>
          <w:color w:val="000000" w:themeColor="text1"/>
          <w:sz w:val="28"/>
          <w:szCs w:val="28"/>
        </w:rPr>
        <w:t>জানুয়ারী</w:t>
      </w:r>
      <w:r w:rsidRPr="00D83E56">
        <w:rPr>
          <w:rFonts w:ascii="Nikosh" w:hAnsi="Nikosh" w:cs="Nikosh"/>
          <w:color w:val="000000" w:themeColor="text1"/>
          <w:sz w:val="28"/>
          <w:szCs w:val="28"/>
        </w:rPr>
        <w:t>,</w:t>
      </w:r>
      <w:r w:rsidR="00271CA0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583A7A">
        <w:rPr>
          <w:rFonts w:ascii="Nikosh" w:hAnsi="Nikosh" w:cs="Nikosh"/>
          <w:color w:val="000000" w:themeColor="text1"/>
          <w:sz w:val="28"/>
          <w:szCs w:val="28"/>
        </w:rPr>
        <w:t>২০২০</w:t>
      </w:r>
      <w:r w:rsidRPr="00D83E56">
        <w:rPr>
          <w:rFonts w:ascii="Nikosh" w:hAnsi="Nikosh" w:cs="Nikosh"/>
          <w:color w:val="000000" w:themeColor="text1"/>
          <w:sz w:val="28"/>
          <w:szCs w:val="28"/>
        </w:rPr>
        <w:t xml:space="preserve"> খ্রি:।</w:t>
      </w:r>
    </w:p>
    <w:tbl>
      <w:tblPr>
        <w:tblStyle w:val="TableGrid"/>
        <w:tblW w:w="10350" w:type="dxa"/>
        <w:tblLayout w:type="fixed"/>
        <w:tblLook w:val="04A0"/>
      </w:tblPr>
      <w:tblGrid>
        <w:gridCol w:w="540"/>
        <w:gridCol w:w="5220"/>
        <w:gridCol w:w="3960"/>
        <w:gridCol w:w="630"/>
      </w:tblGrid>
      <w:tr w:rsidR="00EC21D5" w:rsidRPr="003324E8" w:rsidTr="007E6611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ক্রঃ</w:t>
            </w:r>
            <w:r w:rsidRPr="003324E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নং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নাম</w:t>
            </w:r>
            <w:r w:rsidRPr="003324E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ও</w:t>
            </w:r>
            <w:r w:rsidRPr="003324E8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পদবী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কর্মস্থল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C21D5" w:rsidRPr="003324E8" w:rsidRDefault="00EC21D5" w:rsidP="007E6611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b/>
                <w:sz w:val="24"/>
                <w:szCs w:val="24"/>
              </w:rPr>
              <w:t>মন্তব্য</w:t>
            </w:r>
          </w:p>
        </w:tc>
      </w:tr>
      <w:tr w:rsidR="006D259D" w:rsidRPr="003324E8" w:rsidTr="006D259D">
        <w:trPr>
          <w:trHeight w:val="314"/>
        </w:trPr>
        <w:tc>
          <w:tcPr>
            <w:tcW w:w="540" w:type="dxa"/>
          </w:tcPr>
          <w:p w:rsidR="006D259D" w:rsidRPr="003324E8" w:rsidRDefault="006D259D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6D259D" w:rsidRPr="00624C0D" w:rsidRDefault="006D259D" w:rsidP="00F049A0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Gwe</w:t>
            </w:r>
            <w:r w:rsidRPr="009A5C02">
              <w:rPr>
                <w:rFonts w:ascii="SutonnyMJ" w:hAnsi="SutonnyMJ" w:cs="SutonnyMJ"/>
                <w:sz w:val="24"/>
                <w:szCs w:val="24"/>
              </w:rPr>
              <w:t>Gg gvngy` nvmvb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="00F049A0">
              <w:rPr>
                <w:rFonts w:ascii="Nikosh" w:hAnsi="Nikosh" w:cs="Nikosh"/>
                <w:sz w:val="24"/>
                <w:szCs w:val="24"/>
              </w:rPr>
              <w:t>উপ প্রকল্প পরিচালক</w:t>
            </w:r>
            <w:r w:rsidR="00624C0D">
              <w:rPr>
                <w:rFonts w:ascii="Vrinda" w:hAnsi="Vrinda" w:cs="Vrinda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6D259D" w:rsidRPr="003324E8" w:rsidRDefault="006D259D" w:rsidP="007E6611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6D259D" w:rsidRPr="003324E8" w:rsidRDefault="006D259D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D259D" w:rsidRPr="003324E8" w:rsidTr="007E6611">
        <w:tc>
          <w:tcPr>
            <w:tcW w:w="540" w:type="dxa"/>
          </w:tcPr>
          <w:p w:rsidR="006D259D" w:rsidRPr="003324E8" w:rsidRDefault="006D259D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6D259D" w:rsidRPr="00624C0D" w:rsidRDefault="006D259D" w:rsidP="00F049A0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A5C02">
              <w:rPr>
                <w:rFonts w:ascii="SutonnyMJ" w:hAnsi="SutonnyMJ" w:cs="SutonnyMJ"/>
                <w:sz w:val="24"/>
                <w:szCs w:val="24"/>
              </w:rPr>
              <w:t>Rbve †gvt Avãyj Iqvnve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9A5C02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 w:rsidR="00624C0D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6D259D" w:rsidRPr="003324E8" w:rsidRDefault="006D259D" w:rsidP="007E661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6D259D" w:rsidRPr="003324E8" w:rsidRDefault="006D259D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68DC" w:rsidRPr="003324E8" w:rsidTr="007E6611">
        <w:tc>
          <w:tcPr>
            <w:tcW w:w="540" w:type="dxa"/>
          </w:tcPr>
          <w:p w:rsidR="008D68DC" w:rsidRPr="003324E8" w:rsidRDefault="008D68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8D68DC" w:rsidRPr="00624C0D" w:rsidRDefault="008D68DC" w:rsidP="00F049A0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A5C02">
              <w:rPr>
                <w:rFonts w:ascii="SutonnyMJ" w:hAnsi="SutonnyMJ" w:cs="SutonnyMJ"/>
                <w:sz w:val="24"/>
                <w:szCs w:val="24"/>
              </w:rPr>
              <w:t>Rbve gynv¤§` †gvdv¾j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9A5C02">
              <w:rPr>
                <w:rFonts w:ascii="SutonnyMJ" w:hAnsi="SutonnyMJ" w:cs="SutonnyMJ"/>
                <w:sz w:val="24"/>
                <w:szCs w:val="24"/>
              </w:rPr>
              <w:t>†nv‡mb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A5C02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8D68DC" w:rsidRPr="003324E8" w:rsidRDefault="008D68DC" w:rsidP="002C77E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8D68DC" w:rsidRPr="003324E8" w:rsidRDefault="008D68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68DC" w:rsidRPr="003324E8" w:rsidTr="007E6611">
        <w:tc>
          <w:tcPr>
            <w:tcW w:w="540" w:type="dxa"/>
          </w:tcPr>
          <w:p w:rsidR="008D68DC" w:rsidRPr="003324E8" w:rsidRDefault="008D68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8D68DC" w:rsidRPr="00624C0D" w:rsidRDefault="008D68DC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wgRvbyi ingvb</w:t>
            </w:r>
            <w:r>
              <w:rPr>
                <w:rFonts w:ascii="Vrinda" w:hAnsi="Vrinda" w:cs="Vrinda"/>
                <w:sz w:val="24"/>
                <w:szCs w:val="24"/>
              </w:rPr>
              <w:t>,</w:t>
            </w:r>
            <w:r w:rsidR="00180FCF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8D68DC" w:rsidRPr="003324E8" w:rsidRDefault="002A6FF4" w:rsidP="00510D73">
            <w:pPr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8D68DC" w:rsidRPr="003324E8" w:rsidRDefault="008D68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68DC" w:rsidRPr="003324E8" w:rsidTr="007E6611">
        <w:tc>
          <w:tcPr>
            <w:tcW w:w="540" w:type="dxa"/>
          </w:tcPr>
          <w:p w:rsidR="008D68DC" w:rsidRPr="003324E8" w:rsidRDefault="008D68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8D68DC" w:rsidRPr="00624C0D" w:rsidRDefault="00180FCF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gvngy`yj nvmvb,</w:t>
            </w:r>
            <w:r w:rsidR="008D68DC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 w:rsidR="008D68D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8D68DC" w:rsidRPr="003324E8" w:rsidRDefault="008D68DC" w:rsidP="002C77E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8D68DC" w:rsidRPr="003324E8" w:rsidRDefault="008D68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D68DC" w:rsidRPr="003324E8" w:rsidTr="007E6611">
        <w:tc>
          <w:tcPr>
            <w:tcW w:w="540" w:type="dxa"/>
          </w:tcPr>
          <w:p w:rsidR="008D68DC" w:rsidRPr="003324E8" w:rsidRDefault="008D68DC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8D68DC" w:rsidRPr="00624C0D" w:rsidRDefault="00180FCF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mvwggv bvmixb,</w:t>
            </w:r>
            <w:r w:rsidR="008D68DC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 w:rsidR="008D68D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8D68DC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রাজশাহী জোন, রাজশাহী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8D68DC" w:rsidRPr="003324E8" w:rsidRDefault="008D68DC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624C0D" w:rsidRDefault="00180FCF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‡gvt gvndzRyi ingvb,</w:t>
            </w:r>
            <w:r w:rsidR="002A6FF4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 w:rsidR="002A6F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6675D4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3C29AE" w:rsidRDefault="00180FCF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‡mwjbv Av³vi,</w:t>
            </w:r>
            <w:r w:rsidR="002A6FF4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 w:rsidR="002A6FF4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E40D4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ঠাকুরগাঁও জোন,ঠাকুরগাঁও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5B66EE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mvjvnDwÏb, 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E307FC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ময়মনসিংহ জোন, ময়মনসিংহ।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5220" w:type="dxa"/>
          </w:tcPr>
          <w:p w:rsidR="002A6FF4" w:rsidRPr="005B66EE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iwKeyj nvmvb miKvi, 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E40D4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 কুষ্টিয়া জোন কুষ্টিয়া।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5220" w:type="dxa"/>
          </w:tcPr>
          <w:p w:rsidR="002A6FF4" w:rsidRPr="00CC019D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wgwjqv web‡Z ‡gvgZvR, 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E307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গবেষণা খামার,শ্রীপুর,গাজীপুর।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CC019D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Gm. Gg. RvwKi web Avjg, 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E40D4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যশোর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যশোর।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5005CF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dvwnbyi ingvb kvwZj, 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5220" w:type="dxa"/>
          </w:tcPr>
          <w:p w:rsidR="002A6FF4" w:rsidRPr="005005CF" w:rsidRDefault="002A6FF4" w:rsidP="00F049A0">
            <w:pPr>
              <w:pStyle w:val="NoSpacing"/>
              <w:spacing w:line="276" w:lineRule="auto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bymivZ Rvnvb, Zzjv Dbœqb Kg©KZ©v</w:t>
            </w:r>
            <w:r>
              <w:rPr>
                <w:rFonts w:ascii="Vrinda" w:hAnsi="Vrinda" w:cs="Vrinda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গবেষণা খামার,শ্রীপুর,গাজীপুর।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5005CF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453C8">
              <w:rPr>
                <w:rFonts w:ascii="SutonnyMJ" w:hAnsi="SutonnyMJ" w:cs="SutonnyMJ"/>
                <w:b/>
                <w:sz w:val="24"/>
                <w:szCs w:val="24"/>
              </w:rPr>
              <w:t>mvwenv †</w:t>
            </w:r>
            <w:r w:rsidRPr="000F5861">
              <w:rPr>
                <w:rFonts w:ascii="SutonnyMJ" w:hAnsi="SutonnyMJ" w:cs="SutonnyMJ"/>
                <w:b/>
                <w:sz w:val="24"/>
                <w:szCs w:val="24"/>
              </w:rPr>
              <w:t>ivKmvbv</w:t>
            </w:r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F453C8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রাজশাহী জোন, রাজশাহী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B61AF1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‡gv: gbRyiæj û`v, </w:t>
            </w:r>
            <w:r w:rsidRPr="00F453C8">
              <w:rPr>
                <w:rFonts w:ascii="SutonnyMJ" w:hAnsi="SutonnyMJ" w:cs="SutonnyMJ"/>
                <w:sz w:val="24"/>
                <w:szCs w:val="24"/>
              </w:rPr>
              <w:t>Zzjv Dbœqb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2C77E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F049A0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E4E8B">
              <w:rPr>
                <w:rFonts w:ascii="SutonnyMJ" w:hAnsi="SutonnyMJ" w:cs="SutonnyMJ"/>
                <w:sz w:val="24"/>
                <w:szCs w:val="24"/>
              </w:rPr>
              <w:t>gynv¤§` Avkivdzj Avjg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0E4E8B">
              <w:rPr>
                <w:rFonts w:ascii="SutonnyMJ" w:hAnsi="SutonnyMJ" w:cs="SutonnyMJ"/>
                <w:sz w:val="24"/>
                <w:szCs w:val="24"/>
              </w:rPr>
              <w:t>KvwiMwi Kg©KZ©v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F049A0" w:rsidRDefault="002A6FF4" w:rsidP="00F049A0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Zv‡je †PŠayix, Avuk cÖhyw³we`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960" w:type="dxa"/>
          </w:tcPr>
          <w:p w:rsidR="002A6FF4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9A5C02" w:rsidRDefault="002A6FF4" w:rsidP="002C77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</w:t>
            </w:r>
            <w:r>
              <w:rPr>
                <w:rFonts w:ascii="Nikosh" w:hAnsi="Nikosh" w:cs="Nikosh"/>
                <w:sz w:val="24"/>
                <w:szCs w:val="24"/>
              </w:rPr>
              <w:t>ড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 ivwKeyj Bmjvg,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Zzjv Dbœqb Kg©KZ©v|</w:t>
            </w:r>
          </w:p>
        </w:tc>
        <w:tc>
          <w:tcPr>
            <w:tcW w:w="3960" w:type="dxa"/>
          </w:tcPr>
          <w:p w:rsidR="002A6FF4" w:rsidRPr="003324E8" w:rsidRDefault="002A6FF4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ময়মনসিংহ জোন, ময়মনসিংহ।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6FF4" w:rsidRPr="003324E8" w:rsidTr="007E6611">
        <w:trPr>
          <w:trHeight w:val="287"/>
        </w:trPr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2A6FF4" w:rsidRPr="009A5C02" w:rsidRDefault="002A6FF4" w:rsidP="002C77EF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cyw®úKv ivq,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Zzjv Dbœqb Kg©KZ©v|</w:t>
            </w:r>
          </w:p>
        </w:tc>
        <w:tc>
          <w:tcPr>
            <w:tcW w:w="3960" w:type="dxa"/>
          </w:tcPr>
          <w:p w:rsidR="002A6FF4" w:rsidRPr="003324E8" w:rsidRDefault="002A6FF4" w:rsidP="00E307F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বগুড়া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2A6FF4" w:rsidRPr="0081225A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2A6FF4" w:rsidRPr="003324E8" w:rsidTr="007E6611">
        <w:tc>
          <w:tcPr>
            <w:tcW w:w="54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২১.</w:t>
            </w:r>
          </w:p>
        </w:tc>
        <w:tc>
          <w:tcPr>
            <w:tcW w:w="5220" w:type="dxa"/>
          </w:tcPr>
          <w:p w:rsidR="002A6FF4" w:rsidRPr="00180FCF" w:rsidRDefault="000F5861" w:rsidP="002C77EF">
            <w:pPr>
              <w:pStyle w:val="NoSpacing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†eMg,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mnKvix cwiPvjK (Pt`vt)</w:t>
            </w:r>
            <w:r w:rsidR="00180FCF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960" w:type="dxa"/>
          </w:tcPr>
          <w:p w:rsidR="002A6FF4" w:rsidRPr="003324E8" w:rsidRDefault="000F5861" w:rsidP="00E307F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2A6FF4" w:rsidRPr="003324E8" w:rsidRDefault="002A6FF4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9E152E">
        <w:trPr>
          <w:trHeight w:val="251"/>
        </w:trPr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180FCF" w:rsidRPr="000D203A" w:rsidRDefault="00180FCF" w:rsidP="002800F1">
            <w:pPr>
              <w:pStyle w:val="NoSpacing"/>
              <w:spacing w:line="276" w:lineRule="auto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‡Mvjvg †gv¯Ídv, exRZzjv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সংগ্রহ ও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wRwbs Kg©KZ©v (Pt`vt)|</w:t>
            </w:r>
          </w:p>
        </w:tc>
        <w:tc>
          <w:tcPr>
            <w:tcW w:w="3960" w:type="dxa"/>
          </w:tcPr>
          <w:p w:rsidR="00180FCF" w:rsidRPr="003324E8" w:rsidRDefault="00180FCF" w:rsidP="002800F1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২৩.</w:t>
            </w:r>
          </w:p>
        </w:tc>
        <w:tc>
          <w:tcPr>
            <w:tcW w:w="5220" w:type="dxa"/>
          </w:tcPr>
          <w:p w:rsidR="00180FCF" w:rsidRPr="009A5C02" w:rsidRDefault="00180FCF" w:rsidP="00EC7BE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Av.b.g Rwni DwÏb, mnKvix exR Zzjv msMÖn I wRwbs Kg©KZ©v|</w:t>
            </w:r>
          </w:p>
        </w:tc>
        <w:tc>
          <w:tcPr>
            <w:tcW w:w="3960" w:type="dxa"/>
          </w:tcPr>
          <w:p w:rsidR="00180FCF" w:rsidRPr="003324E8" w:rsidRDefault="00180FCF" w:rsidP="00EC7BE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গবেষণা খামার,শ্রীপুর,গাজীপুর।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180FCF" w:rsidRDefault="00180FCF" w:rsidP="006675D4">
            <w:pPr>
              <w:pStyle w:val="NoSpacing"/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wmivRyj Bmjvg, mnKvix exR Zzjv msMÖn I  wRwbs Kg©KZ©v|</w:t>
            </w:r>
          </w:p>
        </w:tc>
        <w:tc>
          <w:tcPr>
            <w:tcW w:w="3960" w:type="dxa"/>
          </w:tcPr>
          <w:p w:rsidR="00180FCF" w:rsidRPr="0073773E" w:rsidRDefault="00180FCF" w:rsidP="006675D4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চুয়াডাংগা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>, চুয়াডাংগা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180FCF" w:rsidRDefault="00180FCF" w:rsidP="006675D4">
            <w:pPr>
              <w:pStyle w:val="NoSpacing"/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Rvwn` ‡nv‡mb, KUb BDwbU Awdmvi|</w:t>
            </w:r>
          </w:p>
        </w:tc>
        <w:tc>
          <w:tcPr>
            <w:tcW w:w="3960" w:type="dxa"/>
          </w:tcPr>
          <w:p w:rsidR="00180FCF" w:rsidRPr="0073773E" w:rsidRDefault="00180FCF" w:rsidP="006675D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তুলা উন্নয়ন বোর্ড, কুষ্টিয়া জোন কুষ্টিয়া।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২৬.</w:t>
            </w:r>
          </w:p>
        </w:tc>
        <w:tc>
          <w:tcPr>
            <w:tcW w:w="5220" w:type="dxa"/>
          </w:tcPr>
          <w:p w:rsidR="00180FCF" w:rsidRPr="003765DB" w:rsidRDefault="00180FCF" w:rsidP="002C77EF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iweDj Bmjvg, KUb BDwbU Awdmvi|</w:t>
            </w:r>
          </w:p>
        </w:tc>
        <w:tc>
          <w:tcPr>
            <w:tcW w:w="3960" w:type="dxa"/>
          </w:tcPr>
          <w:p w:rsidR="00180FCF" w:rsidRPr="003324E8" w:rsidRDefault="00180FCF" w:rsidP="00510D7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উন্নয়ন বোর্ড,ঝিনাইদহ জোন ,ঝিনাইদাহ</w:t>
            </w:r>
            <w:r w:rsidRPr="0073773E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180FCF" w:rsidRPr="0081225A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180FCF" w:rsidRPr="00834CF4" w:rsidRDefault="00180FCF" w:rsidP="002C77EF">
            <w:pPr>
              <w:pStyle w:val="NoSpacing"/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kwdqvi ingvb, KUb BDwbU Awdmvi|</w:t>
            </w:r>
          </w:p>
        </w:tc>
        <w:tc>
          <w:tcPr>
            <w:tcW w:w="3960" w:type="dxa"/>
          </w:tcPr>
          <w:p w:rsidR="00180FCF" w:rsidRPr="003324E8" w:rsidRDefault="00180FCF" w:rsidP="00510D73">
            <w:pPr>
              <w:rPr>
                <w:rFonts w:ascii="Nikosh" w:hAnsi="Nikosh" w:cs="Nikosh"/>
                <w:sz w:val="24"/>
                <w:szCs w:val="24"/>
              </w:rPr>
            </w:pPr>
            <w:r w:rsidRPr="0073773E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3773E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যশোর</w:t>
            </w:r>
            <w:r w:rsidRPr="0073773E">
              <w:rPr>
                <w:rFonts w:ascii="Nikosh" w:hAnsi="Nikosh" w:cs="Nikosh"/>
                <w:sz w:val="24"/>
                <w:szCs w:val="24"/>
              </w:rPr>
              <w:t xml:space="preserve"> জোন,</w:t>
            </w:r>
            <w:r>
              <w:rPr>
                <w:rFonts w:ascii="Nikosh" w:hAnsi="Nikosh" w:cs="Nikosh"/>
                <w:sz w:val="24"/>
                <w:szCs w:val="24"/>
              </w:rPr>
              <w:t>যশোর।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AC5DE3">
        <w:trPr>
          <w:trHeight w:val="269"/>
        </w:trPr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/>
                <w:sz w:val="24"/>
                <w:szCs w:val="24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180FCF" w:rsidRPr="007679D3" w:rsidRDefault="00180FCF" w:rsidP="00510D7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DwÏb, KUb BDwbU Awdmvi|</w:t>
            </w:r>
          </w:p>
        </w:tc>
        <w:tc>
          <w:tcPr>
            <w:tcW w:w="3960" w:type="dxa"/>
          </w:tcPr>
          <w:p w:rsidR="00180FCF" w:rsidRPr="003324E8" w:rsidRDefault="00180FCF" w:rsidP="00510D73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রংপুর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রংপুর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5220" w:type="dxa"/>
          </w:tcPr>
          <w:p w:rsidR="00180FCF" w:rsidRPr="00A61FA7" w:rsidRDefault="00180FCF" w:rsidP="00510D7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nviæb Ai iwk`, KUb BDwbU Awdmvi|</w:t>
            </w:r>
          </w:p>
        </w:tc>
        <w:tc>
          <w:tcPr>
            <w:tcW w:w="3960" w:type="dxa"/>
          </w:tcPr>
          <w:p w:rsidR="00180FCF" w:rsidRPr="003324E8" w:rsidRDefault="00180FCF" w:rsidP="00510D73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>
              <w:rPr>
                <w:rFonts w:ascii="Nikosh" w:hAnsi="Nikosh" w:cs="Nikosh"/>
                <w:sz w:val="24"/>
                <w:szCs w:val="24"/>
              </w:rPr>
              <w:t>, ঢাকা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জোন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ঢাকা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80FCF" w:rsidRPr="003324E8" w:rsidTr="007E6611">
        <w:tc>
          <w:tcPr>
            <w:tcW w:w="54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5220" w:type="dxa"/>
          </w:tcPr>
          <w:p w:rsidR="00180FCF" w:rsidRPr="00A61FA7" w:rsidRDefault="00180FCF" w:rsidP="00510D7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Lv‡jK wgqv, KUb BDwbU Awdmvi|</w:t>
            </w:r>
          </w:p>
        </w:tc>
        <w:tc>
          <w:tcPr>
            <w:tcW w:w="3960" w:type="dxa"/>
          </w:tcPr>
          <w:p w:rsidR="00180FCF" w:rsidRPr="003324E8" w:rsidRDefault="00180FCF" w:rsidP="00510D73">
            <w:pPr>
              <w:rPr>
                <w:rFonts w:ascii="Nikosh" w:hAnsi="Nikosh" w:cs="Nikosh"/>
                <w:sz w:val="24"/>
                <w:szCs w:val="24"/>
              </w:rPr>
            </w:pPr>
            <w:r w:rsidRPr="003324E8">
              <w:rPr>
                <w:rFonts w:ascii="Nikosh" w:hAnsi="Nikosh" w:cs="Nikosh" w:hint="cs"/>
                <w:sz w:val="24"/>
                <w:szCs w:val="24"/>
              </w:rPr>
              <w:t>তুলা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উন্নয়ন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বোর্ড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সদর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দপ্তর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খামারবাড়ি</w:t>
            </w:r>
            <w:r w:rsidRPr="003324E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3324E8">
              <w:rPr>
                <w:rFonts w:ascii="Nikosh" w:hAnsi="Nikosh" w:cs="Nikosh" w:hint="cs"/>
                <w:sz w:val="24"/>
                <w:szCs w:val="24"/>
              </w:rPr>
              <w:t>ঢাকা।</w:t>
            </w:r>
          </w:p>
        </w:tc>
        <w:tc>
          <w:tcPr>
            <w:tcW w:w="630" w:type="dxa"/>
          </w:tcPr>
          <w:p w:rsidR="00180FCF" w:rsidRPr="003324E8" w:rsidRDefault="00180FCF" w:rsidP="007E6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D203A" w:rsidRDefault="000D203A" w:rsidP="00EC21D5">
      <w:pPr>
        <w:rPr>
          <w:rFonts w:ascii="Nikosh" w:hAnsi="Nikosh" w:cs="Nikosh"/>
          <w:sz w:val="24"/>
          <w:szCs w:val="24"/>
        </w:rPr>
      </w:pPr>
    </w:p>
    <w:p w:rsidR="000D203A" w:rsidRDefault="000D203A" w:rsidP="00EC21D5">
      <w:pPr>
        <w:rPr>
          <w:rFonts w:ascii="Nikosh" w:hAnsi="Nikosh" w:cs="Nikosh"/>
          <w:sz w:val="24"/>
          <w:szCs w:val="24"/>
        </w:rPr>
      </w:pPr>
    </w:p>
    <w:p w:rsidR="000D203A" w:rsidRDefault="000D203A" w:rsidP="00EC21D5">
      <w:pPr>
        <w:rPr>
          <w:rFonts w:ascii="Nikosh" w:hAnsi="Nikosh" w:cs="Nikosh"/>
          <w:sz w:val="24"/>
          <w:szCs w:val="24"/>
        </w:rPr>
      </w:pPr>
    </w:p>
    <w:p w:rsidR="000D203A" w:rsidRDefault="000D203A" w:rsidP="00EC21D5">
      <w:pPr>
        <w:rPr>
          <w:rFonts w:ascii="Nikosh" w:hAnsi="Nikosh" w:cs="Nikosh"/>
          <w:sz w:val="24"/>
          <w:szCs w:val="24"/>
        </w:rPr>
      </w:pPr>
    </w:p>
    <w:p w:rsidR="000D203A" w:rsidRDefault="000D203A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:rsidR="00585C7B" w:rsidRDefault="008D68DC" w:rsidP="00EC21D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>তুলা গবেষণা কেন্দ্র,মাহিগঞ্জ,রংপুর।</w:t>
      </w:r>
    </w:p>
    <w:p w:rsidR="008D68DC" w:rsidRPr="003324E8" w:rsidRDefault="008D68DC" w:rsidP="008D68DC">
      <w:pPr>
        <w:rPr>
          <w:rFonts w:ascii="Nikosh" w:hAnsi="Nikosh" w:cs="Nikosh"/>
          <w:sz w:val="24"/>
          <w:szCs w:val="24"/>
        </w:rPr>
      </w:pPr>
      <w:r w:rsidRPr="003324E8">
        <w:rPr>
          <w:rFonts w:ascii="Nikosh" w:hAnsi="Nikosh" w:cs="Nikosh" w:hint="cs"/>
          <w:sz w:val="24"/>
          <w:szCs w:val="24"/>
        </w:rPr>
        <w:t>তুলা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উন্নয়ন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বোর্ড</w:t>
      </w:r>
      <w:r w:rsidRPr="003324E8"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</w:rPr>
        <w:t>ঢাকা রিজিয়ন,ঢাকা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ঢাকা।</w:t>
      </w:r>
    </w:p>
    <w:p w:rsidR="008D68DC" w:rsidRPr="003324E8" w:rsidRDefault="008D68DC" w:rsidP="008D68DC">
      <w:pPr>
        <w:rPr>
          <w:rFonts w:ascii="Nikosh" w:hAnsi="Nikosh" w:cs="Nikosh"/>
          <w:sz w:val="24"/>
          <w:szCs w:val="24"/>
        </w:rPr>
      </w:pPr>
      <w:r w:rsidRPr="003324E8">
        <w:rPr>
          <w:rFonts w:ascii="Nikosh" w:hAnsi="Nikosh" w:cs="Nikosh" w:hint="cs"/>
          <w:sz w:val="24"/>
          <w:szCs w:val="24"/>
        </w:rPr>
        <w:t>তুলা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উন্নয়ন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বোর্ড</w:t>
      </w:r>
      <w:r w:rsidRPr="003324E8"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</w:rPr>
        <w:t>ময়মনসিংহ জোন</w:t>
      </w:r>
      <w:r w:rsidRPr="003324E8"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</w:rPr>
        <w:t>ময়মনসিংহ</w:t>
      </w:r>
      <w:r w:rsidRPr="003324E8">
        <w:rPr>
          <w:rFonts w:ascii="Nikosh" w:hAnsi="Nikosh" w:cs="Nikosh" w:hint="cs"/>
          <w:sz w:val="24"/>
          <w:szCs w:val="24"/>
        </w:rPr>
        <w:t>।</w:t>
      </w:r>
    </w:p>
    <w:p w:rsidR="008D68DC" w:rsidRDefault="008D68DC" w:rsidP="00EC21D5">
      <w:pPr>
        <w:rPr>
          <w:rFonts w:ascii="Nikosh" w:hAnsi="Nikosh" w:cs="Nikosh"/>
          <w:sz w:val="24"/>
          <w:szCs w:val="24"/>
        </w:rPr>
      </w:pPr>
      <w:r w:rsidRPr="003324E8">
        <w:rPr>
          <w:rFonts w:ascii="Nikosh" w:hAnsi="Nikosh" w:cs="Nikosh" w:hint="cs"/>
          <w:sz w:val="24"/>
          <w:szCs w:val="24"/>
        </w:rPr>
        <w:t>তুলা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উন্নয়ন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বোর্ড</w:t>
      </w:r>
      <w:r w:rsidRPr="003324E8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>রংপুর</w:t>
      </w:r>
      <w:r w:rsidRPr="003324E8">
        <w:rPr>
          <w:rFonts w:ascii="Nikosh" w:hAnsi="Nikosh" w:cs="Nikosh"/>
          <w:sz w:val="24"/>
          <w:szCs w:val="24"/>
        </w:rPr>
        <w:t xml:space="preserve"> </w:t>
      </w:r>
      <w:r w:rsidRPr="003324E8">
        <w:rPr>
          <w:rFonts w:ascii="Nikosh" w:hAnsi="Nikosh" w:cs="Nikosh" w:hint="cs"/>
          <w:sz w:val="24"/>
          <w:szCs w:val="24"/>
        </w:rPr>
        <w:t>জোন</w:t>
      </w:r>
      <w:r w:rsidRPr="003324E8"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</w:rPr>
        <w:t>রংপুর</w:t>
      </w:r>
      <w:r w:rsidRPr="003324E8">
        <w:rPr>
          <w:rFonts w:ascii="Nikosh" w:hAnsi="Nikosh" w:cs="Nikosh" w:hint="cs"/>
          <w:sz w:val="24"/>
          <w:szCs w:val="24"/>
        </w:rPr>
        <w:t>।</w:t>
      </w:r>
    </w:p>
    <w:p w:rsidR="008D68DC" w:rsidRPr="00EC21D5" w:rsidRDefault="008D68DC" w:rsidP="00EC21D5">
      <w:pPr>
        <w:rPr>
          <w:szCs w:val="28"/>
        </w:rPr>
      </w:pPr>
      <w:r w:rsidRPr="0073773E">
        <w:rPr>
          <w:rFonts w:ascii="Nikosh" w:hAnsi="Nikosh" w:cs="Nikosh" w:hint="cs"/>
          <w:sz w:val="24"/>
          <w:szCs w:val="24"/>
        </w:rPr>
        <w:t>তুলা</w:t>
      </w:r>
      <w:r w:rsidRPr="0073773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উন্নয়ন বোর্ড,ঝিনাইদহ জোন ,ঝিনাইদাহ</w:t>
      </w:r>
      <w:r w:rsidRPr="0073773E">
        <w:rPr>
          <w:rFonts w:ascii="Nikosh" w:hAnsi="Nikosh" w:cs="Nikosh"/>
          <w:sz w:val="24"/>
          <w:szCs w:val="24"/>
        </w:rPr>
        <w:t>।</w:t>
      </w:r>
    </w:p>
    <w:sectPr w:rsidR="008D68DC" w:rsidRPr="00EC21D5" w:rsidSect="000540AC">
      <w:pgSz w:w="11909" w:h="16834" w:code="9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0C" w:rsidRDefault="00DB660C" w:rsidP="009435D0">
      <w:pPr>
        <w:spacing w:after="0" w:line="240" w:lineRule="auto"/>
      </w:pPr>
      <w:r>
        <w:separator/>
      </w:r>
    </w:p>
  </w:endnote>
  <w:endnote w:type="continuationSeparator" w:id="1">
    <w:p w:rsidR="00DB660C" w:rsidRDefault="00DB660C" w:rsidP="0094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altName w:val="BenS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0C" w:rsidRDefault="00DB660C" w:rsidP="009435D0">
      <w:pPr>
        <w:spacing w:after="0" w:line="240" w:lineRule="auto"/>
      </w:pPr>
      <w:r>
        <w:separator/>
      </w:r>
    </w:p>
  </w:footnote>
  <w:footnote w:type="continuationSeparator" w:id="1">
    <w:p w:rsidR="00DB660C" w:rsidRDefault="00DB660C" w:rsidP="0094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300"/>
    <w:rsid w:val="00003B8E"/>
    <w:rsid w:val="00005577"/>
    <w:rsid w:val="0001717A"/>
    <w:rsid w:val="000205DB"/>
    <w:rsid w:val="00030399"/>
    <w:rsid w:val="00036128"/>
    <w:rsid w:val="00036F40"/>
    <w:rsid w:val="00040263"/>
    <w:rsid w:val="00042BF3"/>
    <w:rsid w:val="000514C5"/>
    <w:rsid w:val="00051EAC"/>
    <w:rsid w:val="000540AC"/>
    <w:rsid w:val="00060DF8"/>
    <w:rsid w:val="00062B1C"/>
    <w:rsid w:val="00067B18"/>
    <w:rsid w:val="0007306B"/>
    <w:rsid w:val="000757F2"/>
    <w:rsid w:val="00080FE7"/>
    <w:rsid w:val="00090F29"/>
    <w:rsid w:val="00091EF7"/>
    <w:rsid w:val="00094036"/>
    <w:rsid w:val="000A61AD"/>
    <w:rsid w:val="000A625C"/>
    <w:rsid w:val="000B4258"/>
    <w:rsid w:val="000B534A"/>
    <w:rsid w:val="000B77EE"/>
    <w:rsid w:val="000C0EA1"/>
    <w:rsid w:val="000C2DB1"/>
    <w:rsid w:val="000C56C9"/>
    <w:rsid w:val="000D074D"/>
    <w:rsid w:val="000D1D9B"/>
    <w:rsid w:val="000D203A"/>
    <w:rsid w:val="000D6599"/>
    <w:rsid w:val="000D6807"/>
    <w:rsid w:val="000E0407"/>
    <w:rsid w:val="000E2A19"/>
    <w:rsid w:val="000E3F7F"/>
    <w:rsid w:val="000E51F4"/>
    <w:rsid w:val="000E70CF"/>
    <w:rsid w:val="000F5179"/>
    <w:rsid w:val="000F5861"/>
    <w:rsid w:val="000F78D2"/>
    <w:rsid w:val="000F7997"/>
    <w:rsid w:val="00100681"/>
    <w:rsid w:val="001049DD"/>
    <w:rsid w:val="0011627B"/>
    <w:rsid w:val="00117496"/>
    <w:rsid w:val="00120A75"/>
    <w:rsid w:val="00122951"/>
    <w:rsid w:val="00127132"/>
    <w:rsid w:val="001324E9"/>
    <w:rsid w:val="001429C1"/>
    <w:rsid w:val="001453BF"/>
    <w:rsid w:val="00151A16"/>
    <w:rsid w:val="001622F6"/>
    <w:rsid w:val="0016749D"/>
    <w:rsid w:val="0017266E"/>
    <w:rsid w:val="00172A3B"/>
    <w:rsid w:val="0017649E"/>
    <w:rsid w:val="00180FCF"/>
    <w:rsid w:val="0018618C"/>
    <w:rsid w:val="00186AF0"/>
    <w:rsid w:val="00195D00"/>
    <w:rsid w:val="00196401"/>
    <w:rsid w:val="001965CD"/>
    <w:rsid w:val="001A599B"/>
    <w:rsid w:val="001B1C63"/>
    <w:rsid w:val="001B7673"/>
    <w:rsid w:val="001B79D4"/>
    <w:rsid w:val="001C372A"/>
    <w:rsid w:val="001D1888"/>
    <w:rsid w:val="001F0F25"/>
    <w:rsid w:val="001F2B95"/>
    <w:rsid w:val="00202C47"/>
    <w:rsid w:val="0020501B"/>
    <w:rsid w:val="00207084"/>
    <w:rsid w:val="00210CB3"/>
    <w:rsid w:val="00220D0C"/>
    <w:rsid w:val="002461A0"/>
    <w:rsid w:val="002463BC"/>
    <w:rsid w:val="00252673"/>
    <w:rsid w:val="00271CA0"/>
    <w:rsid w:val="002920EC"/>
    <w:rsid w:val="00297B2E"/>
    <w:rsid w:val="002A6FF4"/>
    <w:rsid w:val="002B1B4E"/>
    <w:rsid w:val="002B56F6"/>
    <w:rsid w:val="002B63F5"/>
    <w:rsid w:val="002B6AE7"/>
    <w:rsid w:val="002B726F"/>
    <w:rsid w:val="002C0B6F"/>
    <w:rsid w:val="002D5C3B"/>
    <w:rsid w:val="002D7490"/>
    <w:rsid w:val="002E7898"/>
    <w:rsid w:val="002F5B71"/>
    <w:rsid w:val="00307AEB"/>
    <w:rsid w:val="00312E7E"/>
    <w:rsid w:val="00315EF6"/>
    <w:rsid w:val="003162C7"/>
    <w:rsid w:val="0032041E"/>
    <w:rsid w:val="0032122D"/>
    <w:rsid w:val="0032567D"/>
    <w:rsid w:val="00326DAE"/>
    <w:rsid w:val="0033227A"/>
    <w:rsid w:val="003324E8"/>
    <w:rsid w:val="003364DD"/>
    <w:rsid w:val="00346598"/>
    <w:rsid w:val="00346667"/>
    <w:rsid w:val="00353F9B"/>
    <w:rsid w:val="003543E5"/>
    <w:rsid w:val="00354E60"/>
    <w:rsid w:val="003653DC"/>
    <w:rsid w:val="00372C52"/>
    <w:rsid w:val="003765DB"/>
    <w:rsid w:val="00387108"/>
    <w:rsid w:val="003916D7"/>
    <w:rsid w:val="00393CB4"/>
    <w:rsid w:val="00395FAE"/>
    <w:rsid w:val="003A1096"/>
    <w:rsid w:val="003A3AAB"/>
    <w:rsid w:val="003B0B5F"/>
    <w:rsid w:val="003C1BB1"/>
    <w:rsid w:val="003C29AE"/>
    <w:rsid w:val="003C37B9"/>
    <w:rsid w:val="003C5AB8"/>
    <w:rsid w:val="003C5B6A"/>
    <w:rsid w:val="003D033C"/>
    <w:rsid w:val="003D07F9"/>
    <w:rsid w:val="003D18A4"/>
    <w:rsid w:val="003D53B4"/>
    <w:rsid w:val="003F5274"/>
    <w:rsid w:val="003F7B7C"/>
    <w:rsid w:val="004169B5"/>
    <w:rsid w:val="00424276"/>
    <w:rsid w:val="004259B0"/>
    <w:rsid w:val="00431D7D"/>
    <w:rsid w:val="00434E05"/>
    <w:rsid w:val="00457703"/>
    <w:rsid w:val="004815B4"/>
    <w:rsid w:val="004817DF"/>
    <w:rsid w:val="00485C7E"/>
    <w:rsid w:val="004947F2"/>
    <w:rsid w:val="00496F98"/>
    <w:rsid w:val="004A06E8"/>
    <w:rsid w:val="004A101C"/>
    <w:rsid w:val="004A1158"/>
    <w:rsid w:val="004A6B58"/>
    <w:rsid w:val="004A6E69"/>
    <w:rsid w:val="004B26F3"/>
    <w:rsid w:val="004C5848"/>
    <w:rsid w:val="004C7744"/>
    <w:rsid w:val="004D4A12"/>
    <w:rsid w:val="004D74A5"/>
    <w:rsid w:val="004E0BE9"/>
    <w:rsid w:val="004E18C0"/>
    <w:rsid w:val="004E3E71"/>
    <w:rsid w:val="004F087B"/>
    <w:rsid w:val="004F33B0"/>
    <w:rsid w:val="004F5E60"/>
    <w:rsid w:val="005005CF"/>
    <w:rsid w:val="005010A3"/>
    <w:rsid w:val="005047BF"/>
    <w:rsid w:val="00511FD3"/>
    <w:rsid w:val="00522078"/>
    <w:rsid w:val="00531DF0"/>
    <w:rsid w:val="00553BD2"/>
    <w:rsid w:val="00554B47"/>
    <w:rsid w:val="005571F3"/>
    <w:rsid w:val="00561438"/>
    <w:rsid w:val="00563DEE"/>
    <w:rsid w:val="0057037C"/>
    <w:rsid w:val="00583A7A"/>
    <w:rsid w:val="00584F60"/>
    <w:rsid w:val="00585C7B"/>
    <w:rsid w:val="005934B5"/>
    <w:rsid w:val="00594128"/>
    <w:rsid w:val="00594E65"/>
    <w:rsid w:val="00596A94"/>
    <w:rsid w:val="005B2259"/>
    <w:rsid w:val="005B3A18"/>
    <w:rsid w:val="005B4C04"/>
    <w:rsid w:val="005B66EE"/>
    <w:rsid w:val="005B6AD6"/>
    <w:rsid w:val="005C018A"/>
    <w:rsid w:val="005D021D"/>
    <w:rsid w:val="005D13E5"/>
    <w:rsid w:val="005D36A4"/>
    <w:rsid w:val="005D4B3A"/>
    <w:rsid w:val="005E0944"/>
    <w:rsid w:val="005E0DC1"/>
    <w:rsid w:val="005E2C2B"/>
    <w:rsid w:val="005E3099"/>
    <w:rsid w:val="005E4803"/>
    <w:rsid w:val="005F14BF"/>
    <w:rsid w:val="005F4161"/>
    <w:rsid w:val="005F4294"/>
    <w:rsid w:val="005F699B"/>
    <w:rsid w:val="005F6C7C"/>
    <w:rsid w:val="00603B17"/>
    <w:rsid w:val="00606B16"/>
    <w:rsid w:val="0062089F"/>
    <w:rsid w:val="00624C0D"/>
    <w:rsid w:val="00640652"/>
    <w:rsid w:val="00644017"/>
    <w:rsid w:val="006460E8"/>
    <w:rsid w:val="00647056"/>
    <w:rsid w:val="00652CAD"/>
    <w:rsid w:val="00662217"/>
    <w:rsid w:val="00673C54"/>
    <w:rsid w:val="00690DD6"/>
    <w:rsid w:val="00691A07"/>
    <w:rsid w:val="00693BCD"/>
    <w:rsid w:val="006B4185"/>
    <w:rsid w:val="006B7710"/>
    <w:rsid w:val="006C2782"/>
    <w:rsid w:val="006C6A76"/>
    <w:rsid w:val="006D259D"/>
    <w:rsid w:val="006D2EAB"/>
    <w:rsid w:val="006D4958"/>
    <w:rsid w:val="006E1136"/>
    <w:rsid w:val="006E4D79"/>
    <w:rsid w:val="006F2B7A"/>
    <w:rsid w:val="006F67E9"/>
    <w:rsid w:val="00703FCA"/>
    <w:rsid w:val="00705613"/>
    <w:rsid w:val="00705B47"/>
    <w:rsid w:val="007066A2"/>
    <w:rsid w:val="00720C2F"/>
    <w:rsid w:val="0072141D"/>
    <w:rsid w:val="00726F49"/>
    <w:rsid w:val="007363D9"/>
    <w:rsid w:val="0073773E"/>
    <w:rsid w:val="00750761"/>
    <w:rsid w:val="00752A14"/>
    <w:rsid w:val="007679D3"/>
    <w:rsid w:val="00770BAF"/>
    <w:rsid w:val="007716DB"/>
    <w:rsid w:val="007720A9"/>
    <w:rsid w:val="00781FBF"/>
    <w:rsid w:val="00783D12"/>
    <w:rsid w:val="007857E2"/>
    <w:rsid w:val="00793DA2"/>
    <w:rsid w:val="007949EB"/>
    <w:rsid w:val="00794AA8"/>
    <w:rsid w:val="007965CC"/>
    <w:rsid w:val="007B0A14"/>
    <w:rsid w:val="007B0DA5"/>
    <w:rsid w:val="007B2CA0"/>
    <w:rsid w:val="007C2C75"/>
    <w:rsid w:val="007C3741"/>
    <w:rsid w:val="007C57A2"/>
    <w:rsid w:val="007D4236"/>
    <w:rsid w:val="007E16DE"/>
    <w:rsid w:val="007E3504"/>
    <w:rsid w:val="007E6611"/>
    <w:rsid w:val="007E7018"/>
    <w:rsid w:val="007F45C0"/>
    <w:rsid w:val="00802B5C"/>
    <w:rsid w:val="0081225A"/>
    <w:rsid w:val="00812410"/>
    <w:rsid w:val="0081257B"/>
    <w:rsid w:val="00817B3E"/>
    <w:rsid w:val="0082488E"/>
    <w:rsid w:val="008356B4"/>
    <w:rsid w:val="00840912"/>
    <w:rsid w:val="0084293B"/>
    <w:rsid w:val="00843DA8"/>
    <w:rsid w:val="00845B93"/>
    <w:rsid w:val="00847FA4"/>
    <w:rsid w:val="008513FA"/>
    <w:rsid w:val="00855A24"/>
    <w:rsid w:val="008651E6"/>
    <w:rsid w:val="008672EE"/>
    <w:rsid w:val="0087239F"/>
    <w:rsid w:val="0087274E"/>
    <w:rsid w:val="00877B50"/>
    <w:rsid w:val="00883199"/>
    <w:rsid w:val="0089001A"/>
    <w:rsid w:val="00890DBA"/>
    <w:rsid w:val="00891F8B"/>
    <w:rsid w:val="00896278"/>
    <w:rsid w:val="00896399"/>
    <w:rsid w:val="008A012E"/>
    <w:rsid w:val="008A655F"/>
    <w:rsid w:val="008B0F26"/>
    <w:rsid w:val="008B29CE"/>
    <w:rsid w:val="008C1234"/>
    <w:rsid w:val="008C7CD9"/>
    <w:rsid w:val="008D147C"/>
    <w:rsid w:val="008D19D9"/>
    <w:rsid w:val="008D6142"/>
    <w:rsid w:val="008D68DC"/>
    <w:rsid w:val="008F45B2"/>
    <w:rsid w:val="008F4724"/>
    <w:rsid w:val="009047C1"/>
    <w:rsid w:val="00906EAE"/>
    <w:rsid w:val="009204EF"/>
    <w:rsid w:val="0092380F"/>
    <w:rsid w:val="00924588"/>
    <w:rsid w:val="009334E6"/>
    <w:rsid w:val="009435D0"/>
    <w:rsid w:val="00943F5B"/>
    <w:rsid w:val="0094503C"/>
    <w:rsid w:val="0094624E"/>
    <w:rsid w:val="009556AA"/>
    <w:rsid w:val="00957EDB"/>
    <w:rsid w:val="00961039"/>
    <w:rsid w:val="00962594"/>
    <w:rsid w:val="009709D0"/>
    <w:rsid w:val="00970EB4"/>
    <w:rsid w:val="0097270F"/>
    <w:rsid w:val="009779FD"/>
    <w:rsid w:val="00980A38"/>
    <w:rsid w:val="009834A7"/>
    <w:rsid w:val="00985851"/>
    <w:rsid w:val="0098599E"/>
    <w:rsid w:val="00987EED"/>
    <w:rsid w:val="00993152"/>
    <w:rsid w:val="009A0B35"/>
    <w:rsid w:val="009A511E"/>
    <w:rsid w:val="009A62D5"/>
    <w:rsid w:val="009B115C"/>
    <w:rsid w:val="009B4D7E"/>
    <w:rsid w:val="009B4E33"/>
    <w:rsid w:val="009B7D1F"/>
    <w:rsid w:val="009C1AD3"/>
    <w:rsid w:val="009C426B"/>
    <w:rsid w:val="009C55CC"/>
    <w:rsid w:val="009C6658"/>
    <w:rsid w:val="009E0CE6"/>
    <w:rsid w:val="009E152E"/>
    <w:rsid w:val="009E6B3A"/>
    <w:rsid w:val="009E7038"/>
    <w:rsid w:val="009F3716"/>
    <w:rsid w:val="009F6094"/>
    <w:rsid w:val="00A01CEE"/>
    <w:rsid w:val="00A053EA"/>
    <w:rsid w:val="00A16B24"/>
    <w:rsid w:val="00A202CF"/>
    <w:rsid w:val="00A2215B"/>
    <w:rsid w:val="00A25E50"/>
    <w:rsid w:val="00A321FC"/>
    <w:rsid w:val="00A34A13"/>
    <w:rsid w:val="00A363FA"/>
    <w:rsid w:val="00A37A27"/>
    <w:rsid w:val="00A42A90"/>
    <w:rsid w:val="00A4703E"/>
    <w:rsid w:val="00A540C8"/>
    <w:rsid w:val="00A55274"/>
    <w:rsid w:val="00A56D4A"/>
    <w:rsid w:val="00A57300"/>
    <w:rsid w:val="00A5783E"/>
    <w:rsid w:val="00A61FA7"/>
    <w:rsid w:val="00A63F28"/>
    <w:rsid w:val="00A721E6"/>
    <w:rsid w:val="00A722D4"/>
    <w:rsid w:val="00A7239C"/>
    <w:rsid w:val="00A7295A"/>
    <w:rsid w:val="00A77734"/>
    <w:rsid w:val="00AA7DEB"/>
    <w:rsid w:val="00AB0FBD"/>
    <w:rsid w:val="00AB474C"/>
    <w:rsid w:val="00AB60F0"/>
    <w:rsid w:val="00AC5DE3"/>
    <w:rsid w:val="00AD0C6A"/>
    <w:rsid w:val="00AD3C55"/>
    <w:rsid w:val="00AD7751"/>
    <w:rsid w:val="00AE2F72"/>
    <w:rsid w:val="00AF0D88"/>
    <w:rsid w:val="00AF0FF0"/>
    <w:rsid w:val="00AF5B7A"/>
    <w:rsid w:val="00B015BB"/>
    <w:rsid w:val="00B11741"/>
    <w:rsid w:val="00B14899"/>
    <w:rsid w:val="00B15294"/>
    <w:rsid w:val="00B31284"/>
    <w:rsid w:val="00B339E2"/>
    <w:rsid w:val="00B35D09"/>
    <w:rsid w:val="00B36338"/>
    <w:rsid w:val="00B445FB"/>
    <w:rsid w:val="00B504DC"/>
    <w:rsid w:val="00B57177"/>
    <w:rsid w:val="00B57E49"/>
    <w:rsid w:val="00B61AF1"/>
    <w:rsid w:val="00B72650"/>
    <w:rsid w:val="00B8240D"/>
    <w:rsid w:val="00B858AA"/>
    <w:rsid w:val="00B9064E"/>
    <w:rsid w:val="00B94B2D"/>
    <w:rsid w:val="00B95EA5"/>
    <w:rsid w:val="00B95EE4"/>
    <w:rsid w:val="00B97E7F"/>
    <w:rsid w:val="00BA0249"/>
    <w:rsid w:val="00BA6864"/>
    <w:rsid w:val="00BA7541"/>
    <w:rsid w:val="00BB45A6"/>
    <w:rsid w:val="00BC027A"/>
    <w:rsid w:val="00BC1960"/>
    <w:rsid w:val="00BC4315"/>
    <w:rsid w:val="00BC7EE9"/>
    <w:rsid w:val="00BD0C40"/>
    <w:rsid w:val="00BD65B7"/>
    <w:rsid w:val="00BE5B5E"/>
    <w:rsid w:val="00BE661C"/>
    <w:rsid w:val="00BF5146"/>
    <w:rsid w:val="00C01DCA"/>
    <w:rsid w:val="00C02C6C"/>
    <w:rsid w:val="00C04A93"/>
    <w:rsid w:val="00C100DB"/>
    <w:rsid w:val="00C134FD"/>
    <w:rsid w:val="00C16086"/>
    <w:rsid w:val="00C16EB4"/>
    <w:rsid w:val="00C174C7"/>
    <w:rsid w:val="00C34950"/>
    <w:rsid w:val="00C351C9"/>
    <w:rsid w:val="00C45269"/>
    <w:rsid w:val="00C45A90"/>
    <w:rsid w:val="00C47ABE"/>
    <w:rsid w:val="00C54F5C"/>
    <w:rsid w:val="00C6028C"/>
    <w:rsid w:val="00C61266"/>
    <w:rsid w:val="00C70AC7"/>
    <w:rsid w:val="00C71F26"/>
    <w:rsid w:val="00C774AA"/>
    <w:rsid w:val="00C86C66"/>
    <w:rsid w:val="00C91060"/>
    <w:rsid w:val="00C950DD"/>
    <w:rsid w:val="00C96E97"/>
    <w:rsid w:val="00C97327"/>
    <w:rsid w:val="00C97CBC"/>
    <w:rsid w:val="00CA0397"/>
    <w:rsid w:val="00CB7605"/>
    <w:rsid w:val="00CC019D"/>
    <w:rsid w:val="00CC0900"/>
    <w:rsid w:val="00CC3BB9"/>
    <w:rsid w:val="00CC78EF"/>
    <w:rsid w:val="00CC79D8"/>
    <w:rsid w:val="00CD078E"/>
    <w:rsid w:val="00CD616E"/>
    <w:rsid w:val="00CE4772"/>
    <w:rsid w:val="00CE56C1"/>
    <w:rsid w:val="00CE64CB"/>
    <w:rsid w:val="00CE7A26"/>
    <w:rsid w:val="00CF0D35"/>
    <w:rsid w:val="00CF2C17"/>
    <w:rsid w:val="00CF6259"/>
    <w:rsid w:val="00D179A1"/>
    <w:rsid w:val="00D2082A"/>
    <w:rsid w:val="00D2528A"/>
    <w:rsid w:val="00D254E5"/>
    <w:rsid w:val="00D26738"/>
    <w:rsid w:val="00D304F6"/>
    <w:rsid w:val="00D401E0"/>
    <w:rsid w:val="00D44EC7"/>
    <w:rsid w:val="00D51283"/>
    <w:rsid w:val="00D512FC"/>
    <w:rsid w:val="00D51CA8"/>
    <w:rsid w:val="00D540AA"/>
    <w:rsid w:val="00D556B7"/>
    <w:rsid w:val="00D67CAD"/>
    <w:rsid w:val="00D711A1"/>
    <w:rsid w:val="00D750D3"/>
    <w:rsid w:val="00D83E56"/>
    <w:rsid w:val="00D859B3"/>
    <w:rsid w:val="00D879C3"/>
    <w:rsid w:val="00D92BB4"/>
    <w:rsid w:val="00D97579"/>
    <w:rsid w:val="00D97F67"/>
    <w:rsid w:val="00DA3B16"/>
    <w:rsid w:val="00DB2372"/>
    <w:rsid w:val="00DB660C"/>
    <w:rsid w:val="00DC6E1A"/>
    <w:rsid w:val="00DD0AC5"/>
    <w:rsid w:val="00DD2556"/>
    <w:rsid w:val="00DD34CA"/>
    <w:rsid w:val="00DD5D94"/>
    <w:rsid w:val="00DE1C70"/>
    <w:rsid w:val="00DE3063"/>
    <w:rsid w:val="00DE3145"/>
    <w:rsid w:val="00DE4832"/>
    <w:rsid w:val="00DE6297"/>
    <w:rsid w:val="00DF2C62"/>
    <w:rsid w:val="00DF3A71"/>
    <w:rsid w:val="00DF48CD"/>
    <w:rsid w:val="00DF5E43"/>
    <w:rsid w:val="00E00D6D"/>
    <w:rsid w:val="00E0340B"/>
    <w:rsid w:val="00E037CA"/>
    <w:rsid w:val="00E1036D"/>
    <w:rsid w:val="00E1357A"/>
    <w:rsid w:val="00E1360F"/>
    <w:rsid w:val="00E16E71"/>
    <w:rsid w:val="00E17943"/>
    <w:rsid w:val="00E17CC1"/>
    <w:rsid w:val="00E2143E"/>
    <w:rsid w:val="00E23895"/>
    <w:rsid w:val="00E2409B"/>
    <w:rsid w:val="00E3209A"/>
    <w:rsid w:val="00E320B6"/>
    <w:rsid w:val="00E33BCA"/>
    <w:rsid w:val="00E554A4"/>
    <w:rsid w:val="00E664F2"/>
    <w:rsid w:val="00E727FE"/>
    <w:rsid w:val="00E8117A"/>
    <w:rsid w:val="00E81BE5"/>
    <w:rsid w:val="00E93E8E"/>
    <w:rsid w:val="00EA70B0"/>
    <w:rsid w:val="00EB0863"/>
    <w:rsid w:val="00EB76DE"/>
    <w:rsid w:val="00EC1DFA"/>
    <w:rsid w:val="00EC21D5"/>
    <w:rsid w:val="00EC2341"/>
    <w:rsid w:val="00ED3E7F"/>
    <w:rsid w:val="00ED44E9"/>
    <w:rsid w:val="00EE4107"/>
    <w:rsid w:val="00EE54D6"/>
    <w:rsid w:val="00EF1AAA"/>
    <w:rsid w:val="00EF384A"/>
    <w:rsid w:val="00EF5188"/>
    <w:rsid w:val="00EF6C1C"/>
    <w:rsid w:val="00F00920"/>
    <w:rsid w:val="00F049A0"/>
    <w:rsid w:val="00F05940"/>
    <w:rsid w:val="00F0688A"/>
    <w:rsid w:val="00F07705"/>
    <w:rsid w:val="00F07DE7"/>
    <w:rsid w:val="00F116B2"/>
    <w:rsid w:val="00F156DF"/>
    <w:rsid w:val="00F1670A"/>
    <w:rsid w:val="00F2561D"/>
    <w:rsid w:val="00F2591D"/>
    <w:rsid w:val="00F26FAB"/>
    <w:rsid w:val="00F345C3"/>
    <w:rsid w:val="00F47089"/>
    <w:rsid w:val="00F5475B"/>
    <w:rsid w:val="00F61990"/>
    <w:rsid w:val="00F64696"/>
    <w:rsid w:val="00F66045"/>
    <w:rsid w:val="00F677B7"/>
    <w:rsid w:val="00F708B0"/>
    <w:rsid w:val="00F805F6"/>
    <w:rsid w:val="00F97D85"/>
    <w:rsid w:val="00FA5E02"/>
    <w:rsid w:val="00FB242C"/>
    <w:rsid w:val="00FB6603"/>
    <w:rsid w:val="00FC066D"/>
    <w:rsid w:val="00FC158C"/>
    <w:rsid w:val="00FD2D2D"/>
    <w:rsid w:val="00FD6AAD"/>
    <w:rsid w:val="00FE21D6"/>
    <w:rsid w:val="00FE317D"/>
    <w:rsid w:val="00FE331A"/>
    <w:rsid w:val="00FE39FA"/>
    <w:rsid w:val="00FE4A37"/>
    <w:rsid w:val="00FE665A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B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47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4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D0"/>
  </w:style>
  <w:style w:type="paragraph" w:styleId="Footer">
    <w:name w:val="footer"/>
    <w:basedOn w:val="Normal"/>
    <w:link w:val="FooterChar"/>
    <w:uiPriority w:val="99"/>
    <w:semiHidden/>
    <w:unhideWhenUsed/>
    <w:rsid w:val="0094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5D0"/>
  </w:style>
  <w:style w:type="character" w:customStyle="1" w:styleId="NoSpacingChar">
    <w:name w:val="No Spacing Char"/>
    <w:link w:val="NoSpacing"/>
    <w:locked/>
    <w:rsid w:val="006D2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20AD-ED65-45E8-83A1-790A74F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2019-10-27T06:11:00Z</cp:lastPrinted>
  <dcterms:created xsi:type="dcterms:W3CDTF">2019-12-26T09:07:00Z</dcterms:created>
  <dcterms:modified xsi:type="dcterms:W3CDTF">2019-12-26T09:07:00Z</dcterms:modified>
</cp:coreProperties>
</file>